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B0" w:rsidRPr="007D66C6" w:rsidRDefault="000270B0">
      <w:pPr>
        <w:rPr>
          <w:rFonts w:ascii="Arial" w:hAnsi="Arial" w:cs="Arial"/>
        </w:rPr>
      </w:pPr>
      <w:bookmarkStart w:id="0" w:name="_GoBack"/>
      <w:bookmarkEnd w:id="0"/>
    </w:p>
    <w:p w:rsidR="00BC1DC1" w:rsidRPr="007D66C6" w:rsidRDefault="00BC1DC1" w:rsidP="00A74060">
      <w:pPr>
        <w:autoSpaceDE w:val="0"/>
        <w:autoSpaceDN w:val="0"/>
        <w:adjustRightInd w:val="0"/>
        <w:rPr>
          <w:rFonts w:ascii="Arial" w:eastAsia="Times New Roman" w:hAnsi="Arial" w:cs="Arial"/>
          <w:lang w:eastAsia="en-GB"/>
        </w:rPr>
      </w:pPr>
      <w:r w:rsidRPr="007D66C6">
        <w:rPr>
          <w:rFonts w:ascii="Arial" w:eastAsia="Times New Roman" w:hAnsi="Arial" w:cs="Arial"/>
          <w:lang w:eastAsia="en-GB"/>
        </w:rPr>
        <w:t xml:space="preserve">Our </w:t>
      </w:r>
      <w:r w:rsidR="00B23B51">
        <w:rPr>
          <w:rFonts w:ascii="Arial" w:eastAsia="Times New Roman" w:hAnsi="Arial" w:cs="Arial"/>
          <w:lang w:eastAsia="en-GB"/>
        </w:rPr>
        <w:t>practice was</w:t>
      </w:r>
      <w:r w:rsidR="007D66C6">
        <w:rPr>
          <w:rFonts w:ascii="Arial" w:eastAsia="Times New Roman" w:hAnsi="Arial" w:cs="Arial"/>
          <w:lang w:eastAsia="en-GB"/>
        </w:rPr>
        <w:t xml:space="preserve"> purpose built and provides</w:t>
      </w:r>
    </w:p>
    <w:p w:rsidR="007D66C6" w:rsidRDefault="007D66C6" w:rsidP="00BC1DC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Automatic doors</w:t>
      </w:r>
    </w:p>
    <w:p w:rsidR="00BC1DC1" w:rsidRPr="007D66C6" w:rsidRDefault="007D66C6" w:rsidP="00BC1DC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Parking with disabled bays</w:t>
      </w:r>
    </w:p>
    <w:p w:rsidR="00BC1DC1" w:rsidRPr="007D66C6" w:rsidRDefault="00BC1DC1" w:rsidP="00BC1DC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D66C6">
        <w:rPr>
          <w:rFonts w:ascii="Arial" w:eastAsia="Times New Roman" w:hAnsi="Arial" w:cs="Arial"/>
        </w:rPr>
        <w:t xml:space="preserve">Ground floor building with wide corridors, easy </w:t>
      </w:r>
      <w:r w:rsidR="007D66C6">
        <w:rPr>
          <w:rFonts w:ascii="Arial" w:eastAsia="Times New Roman" w:hAnsi="Arial" w:cs="Arial"/>
        </w:rPr>
        <w:t>access for wheelchairs</w:t>
      </w:r>
    </w:p>
    <w:p w:rsidR="00BC1DC1" w:rsidRPr="007D66C6" w:rsidRDefault="00BC1DC1" w:rsidP="00BC1DC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D66C6">
        <w:rPr>
          <w:rFonts w:ascii="Arial" w:eastAsia="Times New Roman" w:hAnsi="Arial" w:cs="Arial"/>
        </w:rPr>
        <w:t>Large consulting rooms to accommodate wheelchairs, prams and families</w:t>
      </w:r>
    </w:p>
    <w:p w:rsidR="00BC1DC1" w:rsidRPr="007D66C6" w:rsidRDefault="00BC1DC1" w:rsidP="00BC1DC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D66C6">
        <w:rPr>
          <w:rFonts w:ascii="Arial" w:eastAsia="Times New Roman" w:hAnsi="Arial" w:cs="Arial"/>
        </w:rPr>
        <w:t>Confidential/isolation area in reception</w:t>
      </w:r>
    </w:p>
    <w:p w:rsidR="00BC1DC1" w:rsidRPr="007D66C6" w:rsidRDefault="00BC1DC1" w:rsidP="00BC1DC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D66C6">
        <w:rPr>
          <w:rFonts w:ascii="Arial" w:eastAsia="Times New Roman" w:hAnsi="Arial" w:cs="Arial"/>
        </w:rPr>
        <w:t>Child friendly area in waiting room</w:t>
      </w:r>
    </w:p>
    <w:p w:rsidR="00BC1DC1" w:rsidRDefault="00BC1DC1" w:rsidP="00BC1DC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D66C6">
        <w:rPr>
          <w:rFonts w:ascii="Arial" w:eastAsia="Times New Roman" w:hAnsi="Arial" w:cs="Arial"/>
        </w:rPr>
        <w:t xml:space="preserve">Baby changing </w:t>
      </w:r>
      <w:r w:rsidR="00F85528" w:rsidRPr="007D66C6">
        <w:rPr>
          <w:rFonts w:ascii="Arial" w:eastAsia="Times New Roman" w:hAnsi="Arial" w:cs="Arial"/>
        </w:rPr>
        <w:t>facilities</w:t>
      </w:r>
      <w:r w:rsidRPr="007D66C6">
        <w:rPr>
          <w:rFonts w:ascii="Arial" w:eastAsia="Times New Roman" w:hAnsi="Arial" w:cs="Arial"/>
        </w:rPr>
        <w:t xml:space="preserve"> </w:t>
      </w:r>
    </w:p>
    <w:p w:rsidR="007D66C6" w:rsidRPr="007D66C6" w:rsidRDefault="007D66C6" w:rsidP="00BC1DC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Accessible toilets</w:t>
      </w:r>
    </w:p>
    <w:p w:rsidR="007D66C6" w:rsidRDefault="007D66C6">
      <w:pPr>
        <w:rPr>
          <w:rFonts w:ascii="Arial" w:hAnsi="Arial" w:cs="Arial"/>
          <w:b/>
        </w:rPr>
      </w:pPr>
    </w:p>
    <w:p w:rsidR="00A74060" w:rsidRPr="007D66C6" w:rsidRDefault="006372A4">
      <w:pPr>
        <w:rPr>
          <w:rFonts w:ascii="Arial" w:hAnsi="Arial" w:cs="Arial"/>
          <w:b/>
        </w:rPr>
      </w:pPr>
      <w:r w:rsidRPr="007D66C6">
        <w:rPr>
          <w:rFonts w:ascii="Arial" w:hAnsi="Arial" w:cs="Arial"/>
          <w:b/>
        </w:rPr>
        <w:t>E</w:t>
      </w:r>
      <w:r w:rsidR="00A74060" w:rsidRPr="007D66C6">
        <w:rPr>
          <w:rFonts w:ascii="Arial" w:hAnsi="Arial" w:cs="Arial"/>
          <w:b/>
        </w:rPr>
        <w:t>vidence</w:t>
      </w:r>
      <w:r w:rsidRPr="007D66C6">
        <w:rPr>
          <w:rFonts w:ascii="Arial" w:hAnsi="Arial" w:cs="Arial"/>
          <w:b/>
        </w:rPr>
        <w:t xml:space="preserve"> of the quality care provided for the six population groups: </w:t>
      </w:r>
    </w:p>
    <w:p w:rsidR="00337812" w:rsidRPr="007D66C6" w:rsidRDefault="00A74060">
      <w:pPr>
        <w:rPr>
          <w:rFonts w:ascii="Arial" w:hAnsi="Arial" w:cs="Arial"/>
          <w:b/>
        </w:rPr>
      </w:pPr>
      <w:r w:rsidRPr="007D66C6">
        <w:rPr>
          <w:rFonts w:ascii="Arial" w:hAnsi="Arial" w:cs="Arial"/>
          <w:b/>
        </w:rPr>
        <w:t xml:space="preserve">Older people: </w:t>
      </w:r>
    </w:p>
    <w:p w:rsidR="00A74060" w:rsidRPr="007D66C6" w:rsidRDefault="00A74060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Named accountable GP for over 75’s</w:t>
      </w:r>
    </w:p>
    <w:p w:rsidR="007D66C6" w:rsidRDefault="00A74060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Care plans </w:t>
      </w:r>
    </w:p>
    <w:p w:rsidR="00A74060" w:rsidRPr="007D66C6" w:rsidRDefault="007D66C6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Named care co-ordinator</w:t>
      </w:r>
      <w:r w:rsidR="00533E53" w:rsidRPr="007D66C6">
        <w:rPr>
          <w:rFonts w:ascii="Arial" w:hAnsi="Arial" w:cs="Arial"/>
        </w:rPr>
        <w:t xml:space="preserve"> </w:t>
      </w:r>
    </w:p>
    <w:p w:rsidR="00A74060" w:rsidRPr="007D66C6" w:rsidRDefault="00A74060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Medication delivery service</w:t>
      </w:r>
    </w:p>
    <w:p w:rsidR="00A74060" w:rsidRPr="007D66C6" w:rsidRDefault="00A74060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Weekly dossett boxes </w:t>
      </w:r>
    </w:p>
    <w:p w:rsidR="00E4207B" w:rsidRPr="007D66C6" w:rsidRDefault="00E4207B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Named contact in </w:t>
      </w:r>
      <w:r w:rsidR="007D66C6">
        <w:rPr>
          <w:rFonts w:ascii="Arial" w:hAnsi="Arial" w:cs="Arial"/>
        </w:rPr>
        <w:t>practice for</w:t>
      </w:r>
      <w:r w:rsidRPr="007D66C6">
        <w:rPr>
          <w:rFonts w:ascii="Arial" w:hAnsi="Arial" w:cs="Arial"/>
        </w:rPr>
        <w:t xml:space="preserve"> processing MAR sh</w:t>
      </w:r>
      <w:r w:rsidR="007D66C6">
        <w:rPr>
          <w:rFonts w:ascii="Arial" w:hAnsi="Arial" w:cs="Arial"/>
        </w:rPr>
        <w:t>eets for care/residential homes</w:t>
      </w:r>
    </w:p>
    <w:p w:rsidR="00E4207B" w:rsidRPr="007D66C6" w:rsidRDefault="00E4207B" w:rsidP="00E4207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Dispensary Use Review of Medications </w:t>
      </w:r>
      <w:r w:rsidR="007D66C6">
        <w:rPr>
          <w:rFonts w:ascii="Arial" w:hAnsi="Arial" w:cs="Arial"/>
        </w:rPr>
        <w:t>(DRUMs)</w:t>
      </w:r>
    </w:p>
    <w:p w:rsidR="00E4207B" w:rsidRPr="007D66C6" w:rsidRDefault="00E4207B" w:rsidP="00E4207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Telephone access for ordering medication (housebound patients) </w:t>
      </w:r>
    </w:p>
    <w:p w:rsidR="00A74060" w:rsidRPr="007D66C6" w:rsidRDefault="007D66C6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Monthly MDT to discuss</w:t>
      </w:r>
      <w:r w:rsidR="00A74060" w:rsidRPr="007D66C6">
        <w:rPr>
          <w:rFonts w:ascii="Arial" w:hAnsi="Arial" w:cs="Arial"/>
        </w:rPr>
        <w:t xml:space="preserve"> at risk patients </w:t>
      </w:r>
    </w:p>
    <w:p w:rsidR="003B7CFB" w:rsidRPr="007D66C6" w:rsidRDefault="003B7CFB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Active engagement with </w:t>
      </w:r>
      <w:r w:rsidR="007D66C6">
        <w:rPr>
          <w:rFonts w:ascii="Arial" w:hAnsi="Arial" w:cs="Arial"/>
        </w:rPr>
        <w:t xml:space="preserve">local </w:t>
      </w:r>
      <w:r w:rsidRPr="007D66C6">
        <w:rPr>
          <w:rFonts w:ascii="Arial" w:hAnsi="Arial" w:cs="Arial"/>
        </w:rPr>
        <w:t xml:space="preserve">Neighbourhood team </w:t>
      </w:r>
    </w:p>
    <w:p w:rsidR="003B7CFB" w:rsidRPr="007D66C6" w:rsidRDefault="003B7CFB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Immunisation campaigns – flu, shingles, pneumonia </w:t>
      </w:r>
    </w:p>
    <w:p w:rsidR="003B7CFB" w:rsidRPr="007D66C6" w:rsidRDefault="003B7CFB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Pulse checks at flu clinics for over 65’s and over to identify </w:t>
      </w:r>
      <w:r w:rsidR="007D66C6">
        <w:rPr>
          <w:rFonts w:ascii="Arial" w:hAnsi="Arial" w:cs="Arial"/>
        </w:rPr>
        <w:t>possible atrial fibrillation</w:t>
      </w:r>
    </w:p>
    <w:p w:rsidR="003B7CFB" w:rsidRPr="007D66C6" w:rsidRDefault="007D66C6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Local organisations attend annual flu clinic, e.g. Healthwatch, Age UK, Carers Connect, Health Trainer</w:t>
      </w:r>
    </w:p>
    <w:p w:rsidR="003B7CFB" w:rsidRPr="007D66C6" w:rsidRDefault="007D66C6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Local </w:t>
      </w:r>
      <w:r w:rsidR="003B7CFB" w:rsidRPr="007D66C6">
        <w:rPr>
          <w:rFonts w:ascii="Arial" w:hAnsi="Arial" w:cs="Arial"/>
        </w:rPr>
        <w:t xml:space="preserve">Healthwatch </w:t>
      </w:r>
      <w:r>
        <w:rPr>
          <w:rFonts w:ascii="Arial" w:hAnsi="Arial" w:cs="Arial"/>
        </w:rPr>
        <w:t xml:space="preserve">meeting </w:t>
      </w:r>
      <w:r w:rsidR="003B7CFB" w:rsidRPr="007D66C6">
        <w:rPr>
          <w:rFonts w:ascii="Arial" w:hAnsi="Arial" w:cs="Arial"/>
        </w:rPr>
        <w:t xml:space="preserve">attendance and feedback at PPG  </w:t>
      </w:r>
    </w:p>
    <w:p w:rsidR="00A74060" w:rsidRPr="007D66C6" w:rsidRDefault="00A74060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Carer support </w:t>
      </w:r>
      <w:r w:rsidR="007D66C6">
        <w:rPr>
          <w:rFonts w:ascii="Arial" w:hAnsi="Arial" w:cs="Arial"/>
        </w:rPr>
        <w:t>– signposting &amp; information packs</w:t>
      </w:r>
    </w:p>
    <w:p w:rsidR="00A74060" w:rsidRPr="007D66C6" w:rsidRDefault="007D66C6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Care</w:t>
      </w:r>
      <w:r w:rsidR="00A74060" w:rsidRPr="007D66C6">
        <w:rPr>
          <w:rFonts w:ascii="Arial" w:hAnsi="Arial" w:cs="Arial"/>
        </w:rPr>
        <w:t xml:space="preserve"> and residential homes with weekly GP ward round</w:t>
      </w:r>
    </w:p>
    <w:p w:rsidR="00A74060" w:rsidRPr="007D66C6" w:rsidRDefault="00533E53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Voluntary car service </w:t>
      </w:r>
    </w:p>
    <w:p w:rsidR="00533E53" w:rsidRPr="007D66C6" w:rsidRDefault="00533E53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Pro-active Patient Participation Group represent local elderly social clubs </w:t>
      </w:r>
    </w:p>
    <w:p w:rsidR="00E4207B" w:rsidRPr="007D66C6" w:rsidRDefault="00E4207B" w:rsidP="00E4207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Practic</w:t>
      </w:r>
      <w:r w:rsidR="007D66C6">
        <w:rPr>
          <w:rFonts w:ascii="Arial" w:hAnsi="Arial" w:cs="Arial"/>
        </w:rPr>
        <w:t>e engagement with the community-  talks in schools, health promotion stall at local events &amp; nurseries</w:t>
      </w:r>
    </w:p>
    <w:p w:rsidR="00533E53" w:rsidRPr="007D66C6" w:rsidRDefault="00533E53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De</w:t>
      </w:r>
      <w:r w:rsidR="007D66C6">
        <w:rPr>
          <w:rFonts w:ascii="Arial" w:hAnsi="Arial" w:cs="Arial"/>
        </w:rPr>
        <w:t xml:space="preserve">dicated telephone line for nursing &amp; </w:t>
      </w:r>
      <w:r w:rsidRPr="007D66C6">
        <w:rPr>
          <w:rFonts w:ascii="Arial" w:hAnsi="Arial" w:cs="Arial"/>
        </w:rPr>
        <w:t>residential homes and community team</w:t>
      </w:r>
    </w:p>
    <w:p w:rsidR="00533E53" w:rsidRPr="007D66C6" w:rsidRDefault="00F85528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Effec</w:t>
      </w:r>
      <w:r w:rsidR="007D66C6">
        <w:rPr>
          <w:rFonts w:ascii="Arial" w:hAnsi="Arial" w:cs="Arial"/>
        </w:rPr>
        <w:t>tive working relationship with wider MDT</w:t>
      </w:r>
    </w:p>
    <w:p w:rsidR="00533E53" w:rsidRPr="007D66C6" w:rsidRDefault="007D66C6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Practice Nurse &amp; HCA h</w:t>
      </w:r>
      <w:r w:rsidR="00533E53" w:rsidRPr="007D66C6">
        <w:rPr>
          <w:rFonts w:ascii="Arial" w:hAnsi="Arial" w:cs="Arial"/>
        </w:rPr>
        <w:t>ome visits for chronic disease management.</w:t>
      </w:r>
    </w:p>
    <w:p w:rsidR="003B7CFB" w:rsidRPr="007D66C6" w:rsidRDefault="003B7CFB" w:rsidP="00A74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Referral to smoking cessation clinics</w:t>
      </w:r>
      <w:r w:rsidR="007D66C6" w:rsidRPr="007D66C6">
        <w:rPr>
          <w:rFonts w:ascii="Arial" w:hAnsi="Arial" w:cs="Arial"/>
        </w:rPr>
        <w:t xml:space="preserve">, </w:t>
      </w:r>
      <w:r w:rsidR="007D66C6">
        <w:rPr>
          <w:rFonts w:ascii="Arial" w:hAnsi="Arial" w:cs="Arial"/>
        </w:rPr>
        <w:t>W</w:t>
      </w:r>
      <w:r w:rsidRPr="007D66C6">
        <w:rPr>
          <w:rFonts w:ascii="Arial" w:hAnsi="Arial" w:cs="Arial"/>
        </w:rPr>
        <w:t xml:space="preserve">eight </w:t>
      </w:r>
      <w:r w:rsidR="007D66C6">
        <w:rPr>
          <w:rFonts w:ascii="Arial" w:hAnsi="Arial" w:cs="Arial"/>
        </w:rPr>
        <w:t>W</w:t>
      </w:r>
      <w:r w:rsidRPr="007D66C6">
        <w:rPr>
          <w:rFonts w:ascii="Arial" w:hAnsi="Arial" w:cs="Arial"/>
        </w:rPr>
        <w:t xml:space="preserve">atchers and exercise on prescription </w:t>
      </w:r>
    </w:p>
    <w:p w:rsidR="006820C7" w:rsidRDefault="006820C7" w:rsidP="006820C7">
      <w:pPr>
        <w:pStyle w:val="ListParagraph"/>
        <w:rPr>
          <w:rFonts w:ascii="Arial" w:hAnsi="Arial" w:cs="Arial"/>
        </w:rPr>
      </w:pPr>
    </w:p>
    <w:p w:rsidR="007D66C6" w:rsidRDefault="007D66C6" w:rsidP="006820C7">
      <w:pPr>
        <w:pStyle w:val="ListParagraph"/>
        <w:rPr>
          <w:rFonts w:ascii="Arial" w:hAnsi="Arial" w:cs="Arial"/>
        </w:rPr>
      </w:pPr>
    </w:p>
    <w:p w:rsidR="007D66C6" w:rsidRPr="007D66C6" w:rsidRDefault="007D66C6" w:rsidP="006820C7">
      <w:pPr>
        <w:pStyle w:val="ListParagraph"/>
        <w:rPr>
          <w:rFonts w:ascii="Arial" w:hAnsi="Arial" w:cs="Arial"/>
        </w:rPr>
      </w:pPr>
    </w:p>
    <w:p w:rsidR="00533E53" w:rsidRPr="007D66C6" w:rsidRDefault="00533E53" w:rsidP="00533E53">
      <w:pPr>
        <w:rPr>
          <w:rFonts w:ascii="Arial" w:hAnsi="Arial" w:cs="Arial"/>
          <w:b/>
        </w:rPr>
      </w:pPr>
      <w:r w:rsidRPr="007D66C6">
        <w:rPr>
          <w:rFonts w:ascii="Arial" w:hAnsi="Arial" w:cs="Arial"/>
          <w:b/>
        </w:rPr>
        <w:lastRenderedPageBreak/>
        <w:t>People with long-term conditions:</w:t>
      </w:r>
    </w:p>
    <w:p w:rsidR="00533E53" w:rsidRPr="007D66C6" w:rsidRDefault="00533E53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Clinical lead </w:t>
      </w:r>
      <w:r w:rsidR="007D66C6">
        <w:rPr>
          <w:rFonts w:ascii="Arial" w:hAnsi="Arial" w:cs="Arial"/>
        </w:rPr>
        <w:t xml:space="preserve">in place </w:t>
      </w:r>
      <w:r w:rsidRPr="007D66C6">
        <w:rPr>
          <w:rFonts w:ascii="Arial" w:hAnsi="Arial" w:cs="Arial"/>
        </w:rPr>
        <w:t xml:space="preserve">for all </w:t>
      </w:r>
      <w:r w:rsidR="007D66C6">
        <w:rPr>
          <w:rFonts w:ascii="Arial" w:hAnsi="Arial" w:cs="Arial"/>
        </w:rPr>
        <w:t xml:space="preserve">major </w:t>
      </w:r>
      <w:r w:rsidRPr="007D66C6">
        <w:rPr>
          <w:rFonts w:ascii="Arial" w:hAnsi="Arial" w:cs="Arial"/>
        </w:rPr>
        <w:t>conditions</w:t>
      </w:r>
    </w:p>
    <w:p w:rsidR="00E4207B" w:rsidRPr="007D66C6" w:rsidRDefault="00E4207B" w:rsidP="00E4207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Active engagement with </w:t>
      </w:r>
      <w:r w:rsidR="007D66C6">
        <w:rPr>
          <w:rFonts w:ascii="Arial" w:hAnsi="Arial" w:cs="Arial"/>
        </w:rPr>
        <w:t xml:space="preserve">local </w:t>
      </w:r>
      <w:r w:rsidRPr="007D66C6">
        <w:rPr>
          <w:rFonts w:ascii="Arial" w:hAnsi="Arial" w:cs="Arial"/>
        </w:rPr>
        <w:t>Neighbourhood team</w:t>
      </w:r>
    </w:p>
    <w:p w:rsidR="00E4207B" w:rsidRPr="007D66C6" w:rsidRDefault="00E4207B" w:rsidP="00E4207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Monthly MDT meetings </w:t>
      </w:r>
    </w:p>
    <w:p w:rsidR="00533E53" w:rsidRPr="007D66C6" w:rsidRDefault="007D66C6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Specialist advanced nurse practitioner</w:t>
      </w:r>
      <w:r w:rsidR="00533E53" w:rsidRPr="007D66C6">
        <w:rPr>
          <w:rFonts w:ascii="Arial" w:hAnsi="Arial" w:cs="Arial"/>
        </w:rPr>
        <w:t xml:space="preserve"> </w:t>
      </w:r>
    </w:p>
    <w:p w:rsidR="00025EF0" w:rsidRPr="007D66C6" w:rsidRDefault="00025EF0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Nursing team trained in long-term conditions</w:t>
      </w:r>
    </w:p>
    <w:p w:rsidR="00533E53" w:rsidRPr="007D66C6" w:rsidRDefault="00533E53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Care plans </w:t>
      </w:r>
      <w:r w:rsidR="007D66C6">
        <w:rPr>
          <w:rFonts w:ascii="Arial" w:hAnsi="Arial" w:cs="Arial"/>
        </w:rPr>
        <w:t xml:space="preserve">agreed and in place for </w:t>
      </w:r>
      <w:r w:rsidRPr="007D66C6">
        <w:rPr>
          <w:rFonts w:ascii="Arial" w:hAnsi="Arial" w:cs="Arial"/>
        </w:rPr>
        <w:t xml:space="preserve">COPD patients </w:t>
      </w:r>
    </w:p>
    <w:p w:rsidR="00533E53" w:rsidRPr="007D66C6" w:rsidRDefault="00533E53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Effective recall procedures for monito</w:t>
      </w:r>
      <w:r w:rsidR="007D66C6">
        <w:rPr>
          <w:rFonts w:ascii="Arial" w:hAnsi="Arial" w:cs="Arial"/>
        </w:rPr>
        <w:t>ring of patients, non-attenders followed up by telephone</w:t>
      </w:r>
    </w:p>
    <w:p w:rsidR="00533E53" w:rsidRPr="007D66C6" w:rsidRDefault="00533E53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6 monthly medication reviews</w:t>
      </w:r>
      <w:r w:rsidR="00B23B51">
        <w:rPr>
          <w:rFonts w:ascii="Arial" w:hAnsi="Arial" w:cs="Arial"/>
        </w:rPr>
        <w:t>, majority face to face</w:t>
      </w:r>
    </w:p>
    <w:p w:rsidR="00533E53" w:rsidRPr="00B23B51" w:rsidRDefault="00B23B51" w:rsidP="00B23B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Practice nurse available during extended hours to facilitate ease of access to chronic disease reviews</w:t>
      </w:r>
    </w:p>
    <w:p w:rsidR="00533E53" w:rsidRPr="007D66C6" w:rsidRDefault="00533E53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NHS health checks for early identification of chronic diseases</w:t>
      </w:r>
    </w:p>
    <w:p w:rsidR="00533E53" w:rsidRPr="007D66C6" w:rsidRDefault="00533E53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Host diabetic retinopathy van</w:t>
      </w:r>
    </w:p>
    <w:p w:rsidR="00025EF0" w:rsidRPr="007D66C6" w:rsidRDefault="00025EF0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INR clinic </w:t>
      </w:r>
    </w:p>
    <w:p w:rsidR="003B7CFB" w:rsidRPr="007D66C6" w:rsidRDefault="003B7CFB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Immunisation campaigns – influenza and pneumonia </w:t>
      </w:r>
    </w:p>
    <w:p w:rsidR="003B7CFB" w:rsidRPr="007D66C6" w:rsidRDefault="003B7CFB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Referral to smoking cessation clinics</w:t>
      </w:r>
    </w:p>
    <w:p w:rsidR="003B7CFB" w:rsidRPr="007D66C6" w:rsidRDefault="00B23B51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Referral to Weight W</w:t>
      </w:r>
      <w:r w:rsidR="003B7CFB" w:rsidRPr="007D66C6">
        <w:rPr>
          <w:rFonts w:ascii="Arial" w:hAnsi="Arial" w:cs="Arial"/>
        </w:rPr>
        <w:t xml:space="preserve">atchers and exercise on prescription  </w:t>
      </w:r>
    </w:p>
    <w:p w:rsidR="00533E53" w:rsidRPr="007D66C6" w:rsidRDefault="00533E53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Eq</w:t>
      </w:r>
      <w:r w:rsidR="00B23B51">
        <w:rPr>
          <w:rFonts w:ascii="Arial" w:hAnsi="Arial" w:cs="Arial"/>
        </w:rPr>
        <w:t>uipment loaning – BP monitors</w:t>
      </w:r>
    </w:p>
    <w:p w:rsidR="006372A4" w:rsidRPr="007D66C6" w:rsidRDefault="006372A4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In house phlebotomy service</w:t>
      </w:r>
    </w:p>
    <w:p w:rsidR="00533E53" w:rsidRPr="007D66C6" w:rsidRDefault="00533E53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24 hour BP and 24 hour ECG </w:t>
      </w:r>
    </w:p>
    <w:p w:rsidR="00025EF0" w:rsidRPr="007D66C6" w:rsidRDefault="00025EF0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Dossett boxes for complex cases</w:t>
      </w:r>
    </w:p>
    <w:p w:rsidR="00B23B51" w:rsidRDefault="00025EF0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23B51">
        <w:rPr>
          <w:rFonts w:ascii="Arial" w:hAnsi="Arial" w:cs="Arial"/>
        </w:rPr>
        <w:t xml:space="preserve">Signposting to </w:t>
      </w:r>
      <w:r w:rsidR="00B23B51">
        <w:rPr>
          <w:rFonts w:ascii="Arial" w:hAnsi="Arial" w:cs="Arial"/>
        </w:rPr>
        <w:t>support services</w:t>
      </w:r>
      <w:r w:rsidRPr="00B23B51">
        <w:rPr>
          <w:rFonts w:ascii="Arial" w:hAnsi="Arial" w:cs="Arial"/>
        </w:rPr>
        <w:t xml:space="preserve"> </w:t>
      </w:r>
    </w:p>
    <w:p w:rsidR="00025EF0" w:rsidRPr="00B23B51" w:rsidRDefault="00025EF0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23B51">
        <w:rPr>
          <w:rFonts w:ascii="Arial" w:hAnsi="Arial" w:cs="Arial"/>
        </w:rPr>
        <w:t xml:space="preserve">On-line booking of appointments and medication requests </w:t>
      </w:r>
    </w:p>
    <w:p w:rsidR="00767C9A" w:rsidRPr="007D66C6" w:rsidRDefault="00767C9A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Dispensary Use Review of Medications </w:t>
      </w:r>
      <w:r w:rsidR="00B23B51">
        <w:rPr>
          <w:rFonts w:ascii="Arial" w:hAnsi="Arial" w:cs="Arial"/>
        </w:rPr>
        <w:t>(DRUMs)</w:t>
      </w:r>
    </w:p>
    <w:p w:rsidR="00E4207B" w:rsidRPr="007D66C6" w:rsidRDefault="00E4207B" w:rsidP="00533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Proactive PPG </w:t>
      </w:r>
    </w:p>
    <w:p w:rsidR="00E4207B" w:rsidRPr="007D66C6" w:rsidRDefault="00E4207B" w:rsidP="00E4207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Health watch attendance and feedback at PPG  </w:t>
      </w:r>
    </w:p>
    <w:p w:rsidR="00BC1DC1" w:rsidRPr="007D66C6" w:rsidRDefault="00E4207B" w:rsidP="003C1F7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Practice eng</w:t>
      </w:r>
      <w:r w:rsidR="00BC1DC1" w:rsidRPr="007D66C6">
        <w:rPr>
          <w:rFonts w:ascii="Arial" w:hAnsi="Arial" w:cs="Arial"/>
        </w:rPr>
        <w:t xml:space="preserve">agement with the community </w:t>
      </w:r>
    </w:p>
    <w:p w:rsidR="006820C7" w:rsidRPr="007D66C6" w:rsidRDefault="006820C7" w:rsidP="006820C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Clinical system – sharing of data and information</w:t>
      </w:r>
      <w:r w:rsidR="00B23B51">
        <w:rPr>
          <w:rFonts w:ascii="Arial" w:hAnsi="Arial" w:cs="Arial"/>
        </w:rPr>
        <w:t xml:space="preserve"> with relevant organisation with patient’s informed consent</w:t>
      </w:r>
    </w:p>
    <w:p w:rsidR="00B23B51" w:rsidRPr="00B23B51" w:rsidRDefault="00B23B51" w:rsidP="00B23B51">
      <w:pPr>
        <w:rPr>
          <w:rFonts w:ascii="Arial" w:hAnsi="Arial" w:cs="Arial"/>
        </w:rPr>
      </w:pPr>
    </w:p>
    <w:p w:rsidR="00025EF0" w:rsidRPr="007D66C6" w:rsidRDefault="00025EF0" w:rsidP="00025EF0">
      <w:pPr>
        <w:rPr>
          <w:rFonts w:ascii="Arial" w:hAnsi="Arial" w:cs="Arial"/>
          <w:b/>
        </w:rPr>
      </w:pPr>
      <w:r w:rsidRPr="007D66C6">
        <w:rPr>
          <w:rFonts w:ascii="Arial" w:hAnsi="Arial" w:cs="Arial"/>
          <w:b/>
        </w:rPr>
        <w:t>Families, Children and young people:</w:t>
      </w:r>
    </w:p>
    <w:p w:rsidR="00B23B51" w:rsidRDefault="00025EF0" w:rsidP="00025EF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23B51">
        <w:rPr>
          <w:rFonts w:ascii="Arial" w:hAnsi="Arial" w:cs="Arial"/>
        </w:rPr>
        <w:t xml:space="preserve">Dedicated Safeguarding lead GP </w:t>
      </w:r>
    </w:p>
    <w:p w:rsidR="00025EF0" w:rsidRPr="00B23B51" w:rsidRDefault="00025EF0" w:rsidP="00025EF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23B51">
        <w:rPr>
          <w:rFonts w:ascii="Arial" w:hAnsi="Arial" w:cs="Arial"/>
        </w:rPr>
        <w:t>Monthly safeguarding meetings including Midwife &amp; Health Visitor</w:t>
      </w:r>
    </w:p>
    <w:p w:rsidR="00025EF0" w:rsidRPr="007D66C6" w:rsidRDefault="00B23B51" w:rsidP="00025EF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25EF0" w:rsidRPr="007D66C6">
        <w:rPr>
          <w:rFonts w:ascii="Arial" w:hAnsi="Arial" w:cs="Arial"/>
        </w:rPr>
        <w:t>eekly midwife clinic</w:t>
      </w:r>
    </w:p>
    <w:p w:rsidR="00025EF0" w:rsidRPr="007D66C6" w:rsidRDefault="00025EF0" w:rsidP="00025EF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Twice monthly health visitor clinic</w:t>
      </w:r>
    </w:p>
    <w:p w:rsidR="00B23B51" w:rsidRDefault="00025EF0" w:rsidP="00025EF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23B51">
        <w:rPr>
          <w:rFonts w:ascii="Arial" w:hAnsi="Arial" w:cs="Arial"/>
        </w:rPr>
        <w:t xml:space="preserve">Daily morning minor ailment walk-in clinic </w:t>
      </w:r>
    </w:p>
    <w:p w:rsidR="00025EF0" w:rsidRPr="00B23B51" w:rsidRDefault="00025EF0" w:rsidP="00025EF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23B51">
        <w:rPr>
          <w:rFonts w:ascii="Arial" w:hAnsi="Arial" w:cs="Arial"/>
        </w:rPr>
        <w:t>All staff complete</w:t>
      </w:r>
      <w:r w:rsidR="00B23B51">
        <w:rPr>
          <w:rFonts w:ascii="Arial" w:hAnsi="Arial" w:cs="Arial"/>
        </w:rPr>
        <w:t xml:space="preserve"> safeguarding training reguarly</w:t>
      </w:r>
    </w:p>
    <w:p w:rsidR="00025EF0" w:rsidRPr="007D66C6" w:rsidRDefault="00025EF0" w:rsidP="00025EF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Childhood immunisation pr</w:t>
      </w:r>
      <w:r w:rsidR="00B23B51">
        <w:rPr>
          <w:rFonts w:ascii="Arial" w:hAnsi="Arial" w:cs="Arial"/>
        </w:rPr>
        <w:t>ogramme – recall and monitoring. Non-attenders discussed at safeguarding meetings</w:t>
      </w:r>
    </w:p>
    <w:p w:rsidR="00025EF0" w:rsidRPr="007D66C6" w:rsidRDefault="00025EF0" w:rsidP="00025EF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Health promotion campaigns – nasal </w:t>
      </w:r>
      <w:r w:rsidR="00B23B51">
        <w:rPr>
          <w:rFonts w:ascii="Arial" w:hAnsi="Arial" w:cs="Arial"/>
        </w:rPr>
        <w:t>flu, rota</w:t>
      </w:r>
      <w:r w:rsidR="006372A4" w:rsidRPr="007D66C6">
        <w:rPr>
          <w:rFonts w:ascii="Arial" w:hAnsi="Arial" w:cs="Arial"/>
        </w:rPr>
        <w:t>virus</w:t>
      </w:r>
    </w:p>
    <w:p w:rsidR="006372A4" w:rsidRPr="007D66C6" w:rsidRDefault="006372A4" w:rsidP="00025EF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Sexual health including chlamydia screening</w:t>
      </w:r>
    </w:p>
    <w:p w:rsidR="006372A4" w:rsidRPr="007D66C6" w:rsidRDefault="006372A4" w:rsidP="00025EF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Contracept</w:t>
      </w:r>
      <w:r w:rsidR="00B23B51">
        <w:rPr>
          <w:rFonts w:ascii="Arial" w:hAnsi="Arial" w:cs="Arial"/>
        </w:rPr>
        <w:t>ion – coil clinics and implant fit</w:t>
      </w:r>
      <w:r w:rsidRPr="007D66C6">
        <w:rPr>
          <w:rFonts w:ascii="Arial" w:hAnsi="Arial" w:cs="Arial"/>
        </w:rPr>
        <w:t xml:space="preserve">ting </w:t>
      </w:r>
    </w:p>
    <w:p w:rsidR="006372A4" w:rsidRPr="007D66C6" w:rsidRDefault="00B23B51" w:rsidP="00025EF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Cervical cytology</w:t>
      </w:r>
      <w:r w:rsidR="006372A4" w:rsidRPr="007D66C6">
        <w:rPr>
          <w:rFonts w:ascii="Arial" w:hAnsi="Arial" w:cs="Arial"/>
        </w:rPr>
        <w:t xml:space="preserve"> clinics </w:t>
      </w:r>
    </w:p>
    <w:p w:rsidR="002F47B8" w:rsidRPr="007D66C6" w:rsidRDefault="002F47B8" w:rsidP="002F47B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On-line appointment booking</w:t>
      </w:r>
    </w:p>
    <w:p w:rsidR="002F47B8" w:rsidRPr="007D66C6" w:rsidRDefault="002F47B8" w:rsidP="002F47B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On-line prescription ordering </w:t>
      </w:r>
    </w:p>
    <w:p w:rsidR="002F47B8" w:rsidRPr="007D66C6" w:rsidRDefault="002F47B8" w:rsidP="002F47B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On-line summary patient record </w:t>
      </w:r>
    </w:p>
    <w:p w:rsidR="006372A4" w:rsidRPr="007D66C6" w:rsidRDefault="006372A4" w:rsidP="00025EF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Flexible appointments </w:t>
      </w:r>
      <w:r w:rsidR="00B23B51">
        <w:rPr>
          <w:rFonts w:ascii="Arial" w:hAnsi="Arial" w:cs="Arial"/>
        </w:rPr>
        <w:t>around school times</w:t>
      </w:r>
    </w:p>
    <w:p w:rsidR="003C1F71" w:rsidRPr="007D66C6" w:rsidRDefault="006372A4" w:rsidP="006372A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Practice engagement with the </w:t>
      </w:r>
      <w:r w:rsidR="006820C7" w:rsidRPr="007D66C6">
        <w:rPr>
          <w:rFonts w:ascii="Arial" w:hAnsi="Arial" w:cs="Arial"/>
        </w:rPr>
        <w:t xml:space="preserve">community </w:t>
      </w:r>
    </w:p>
    <w:p w:rsidR="00E4207B" w:rsidRPr="007D66C6" w:rsidRDefault="00BC1DC1" w:rsidP="006372A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Proactive PPG </w:t>
      </w:r>
    </w:p>
    <w:p w:rsidR="00BC1DC1" w:rsidRPr="007D66C6" w:rsidRDefault="00B23B51" w:rsidP="006372A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Local Health</w:t>
      </w:r>
      <w:r w:rsidR="00BC1DC1" w:rsidRPr="007D66C6">
        <w:rPr>
          <w:rFonts w:ascii="Arial" w:hAnsi="Arial" w:cs="Arial"/>
        </w:rPr>
        <w:t>watch</w:t>
      </w:r>
      <w:r>
        <w:rPr>
          <w:rFonts w:ascii="Arial" w:hAnsi="Arial" w:cs="Arial"/>
        </w:rPr>
        <w:t xml:space="preserve"> meeting</w:t>
      </w:r>
      <w:r w:rsidR="00BC1DC1" w:rsidRPr="007D66C6">
        <w:rPr>
          <w:rFonts w:ascii="Arial" w:hAnsi="Arial" w:cs="Arial"/>
        </w:rPr>
        <w:t xml:space="preserve"> attendance and feedback at PPG </w:t>
      </w:r>
    </w:p>
    <w:p w:rsidR="00BC1DC1" w:rsidRPr="007D66C6" w:rsidRDefault="00BC1DC1" w:rsidP="00E4207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Patient self-check in </w:t>
      </w:r>
    </w:p>
    <w:p w:rsidR="00E4207B" w:rsidRPr="007D66C6" w:rsidRDefault="00E4207B" w:rsidP="00E4207B">
      <w:pPr>
        <w:pStyle w:val="ListParagraph"/>
        <w:rPr>
          <w:rFonts w:ascii="Arial" w:hAnsi="Arial" w:cs="Arial"/>
        </w:rPr>
      </w:pPr>
    </w:p>
    <w:p w:rsidR="00BC1DC1" w:rsidRPr="007D66C6" w:rsidRDefault="00BC1DC1" w:rsidP="00E4207B">
      <w:pPr>
        <w:pStyle w:val="ListParagraph"/>
        <w:rPr>
          <w:rFonts w:ascii="Arial" w:hAnsi="Arial" w:cs="Arial"/>
        </w:rPr>
      </w:pPr>
    </w:p>
    <w:p w:rsidR="006372A4" w:rsidRPr="007D66C6" w:rsidRDefault="006372A4" w:rsidP="006372A4">
      <w:pPr>
        <w:rPr>
          <w:rFonts w:ascii="Arial" w:hAnsi="Arial" w:cs="Arial"/>
          <w:b/>
        </w:rPr>
      </w:pPr>
      <w:r w:rsidRPr="007D66C6">
        <w:rPr>
          <w:rFonts w:ascii="Arial" w:hAnsi="Arial" w:cs="Arial"/>
          <w:b/>
        </w:rPr>
        <w:t>Working age people (including those recently retired and students):</w:t>
      </w:r>
    </w:p>
    <w:p w:rsidR="006372A4" w:rsidRPr="007D66C6" w:rsidRDefault="006372A4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Daily minor ailment clinic (nurse practitioner led)</w:t>
      </w:r>
    </w:p>
    <w:p w:rsidR="006372A4" w:rsidRPr="007D66C6" w:rsidRDefault="006372A4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Same day </w:t>
      </w:r>
      <w:r w:rsidR="00B23B51">
        <w:rPr>
          <w:rFonts w:ascii="Arial" w:hAnsi="Arial" w:cs="Arial"/>
        </w:rPr>
        <w:t>urgent</w:t>
      </w:r>
      <w:r w:rsidRPr="007D66C6">
        <w:rPr>
          <w:rFonts w:ascii="Arial" w:hAnsi="Arial" w:cs="Arial"/>
        </w:rPr>
        <w:t xml:space="preserve"> triage</w:t>
      </w:r>
    </w:p>
    <w:p w:rsidR="006372A4" w:rsidRPr="007D66C6" w:rsidRDefault="00B23B51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Telephone consultations</w:t>
      </w:r>
    </w:p>
    <w:p w:rsidR="004F0181" w:rsidRPr="007D66C6" w:rsidRDefault="004F0181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Routine GP clinics run to time </w:t>
      </w:r>
    </w:p>
    <w:p w:rsidR="006372A4" w:rsidRPr="007D66C6" w:rsidRDefault="006372A4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In house phlebotomy service   </w:t>
      </w:r>
    </w:p>
    <w:p w:rsidR="006372A4" w:rsidRPr="007D66C6" w:rsidRDefault="00B23B51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Extended hours – early morning &amp; evening appointments</w:t>
      </w:r>
    </w:p>
    <w:p w:rsidR="006372A4" w:rsidRPr="007D66C6" w:rsidRDefault="006372A4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On-line appointment booking</w:t>
      </w:r>
    </w:p>
    <w:p w:rsidR="006372A4" w:rsidRPr="007D66C6" w:rsidRDefault="006372A4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On-line prescription ordering </w:t>
      </w:r>
    </w:p>
    <w:p w:rsidR="002F47B8" w:rsidRPr="007D66C6" w:rsidRDefault="002F47B8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On-line summary patient record </w:t>
      </w:r>
    </w:p>
    <w:p w:rsidR="006372A4" w:rsidRPr="007D66C6" w:rsidRDefault="006372A4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NHS health checks </w:t>
      </w:r>
    </w:p>
    <w:p w:rsidR="006372A4" w:rsidRPr="007D66C6" w:rsidRDefault="006372A4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Delivery of medication to local post offices to enable collection at weekends</w:t>
      </w:r>
    </w:p>
    <w:p w:rsidR="006372A4" w:rsidRPr="007D66C6" w:rsidRDefault="006372A4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Close working relationship with local pharmacies – prescription ordering service</w:t>
      </w:r>
    </w:p>
    <w:p w:rsidR="004F0181" w:rsidRPr="007D66C6" w:rsidRDefault="004F0181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Choice of services offered when referred (via Choose &amp; Book) </w:t>
      </w:r>
    </w:p>
    <w:p w:rsidR="006372A4" w:rsidRPr="007D66C6" w:rsidRDefault="004F0181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In house physiotherapy service </w:t>
      </w:r>
      <w:r w:rsidR="006372A4" w:rsidRPr="007D66C6">
        <w:rPr>
          <w:rFonts w:ascii="Arial" w:hAnsi="Arial" w:cs="Arial"/>
        </w:rPr>
        <w:t xml:space="preserve"> </w:t>
      </w:r>
    </w:p>
    <w:p w:rsidR="00767C9A" w:rsidRPr="007D66C6" w:rsidRDefault="00B23B51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Private employment m</w:t>
      </w:r>
      <w:r w:rsidR="00767C9A" w:rsidRPr="007D66C6">
        <w:rPr>
          <w:rFonts w:ascii="Arial" w:hAnsi="Arial" w:cs="Arial"/>
        </w:rPr>
        <w:t>edicals</w:t>
      </w:r>
    </w:p>
    <w:p w:rsidR="00BC1DC1" w:rsidRPr="007D66C6" w:rsidRDefault="00BC1DC1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Referral to smoking cessation clinics</w:t>
      </w:r>
    </w:p>
    <w:p w:rsidR="00BC1DC1" w:rsidRPr="007D66C6" w:rsidRDefault="00BC1DC1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Referral to weight watchers and exercise referrals</w:t>
      </w:r>
    </w:p>
    <w:p w:rsidR="00BC1DC1" w:rsidRPr="007D66C6" w:rsidRDefault="00BC1DC1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Minor surgery facilities </w:t>
      </w:r>
    </w:p>
    <w:p w:rsidR="00BC1DC1" w:rsidRDefault="00BC1DC1" w:rsidP="006372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Patient self-check in </w:t>
      </w:r>
    </w:p>
    <w:p w:rsidR="00B23B51" w:rsidRPr="00B23B51" w:rsidRDefault="00B23B51" w:rsidP="00B23B51">
      <w:pPr>
        <w:rPr>
          <w:rFonts w:ascii="Arial" w:hAnsi="Arial" w:cs="Arial"/>
        </w:rPr>
      </w:pPr>
    </w:p>
    <w:p w:rsidR="004F0181" w:rsidRPr="007D66C6" w:rsidRDefault="004F0181" w:rsidP="004F0181">
      <w:pPr>
        <w:rPr>
          <w:rFonts w:ascii="Arial" w:hAnsi="Arial" w:cs="Arial"/>
          <w:b/>
        </w:rPr>
      </w:pPr>
      <w:r w:rsidRPr="007D66C6">
        <w:rPr>
          <w:rFonts w:ascii="Arial" w:hAnsi="Arial" w:cs="Arial"/>
          <w:b/>
        </w:rPr>
        <w:t>People whose circumstances may make them vulnerable:</w:t>
      </w:r>
    </w:p>
    <w:p w:rsidR="004F0181" w:rsidRPr="007D66C6" w:rsidRDefault="004F0181" w:rsidP="004F01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Practice list is open to all</w:t>
      </w:r>
    </w:p>
    <w:p w:rsidR="00B23B51" w:rsidRDefault="004F0181" w:rsidP="004F01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23B51">
        <w:rPr>
          <w:rFonts w:ascii="Arial" w:hAnsi="Arial" w:cs="Arial"/>
        </w:rPr>
        <w:t xml:space="preserve">Learning disability lead within the </w:t>
      </w:r>
      <w:r w:rsidR="00B23B51">
        <w:rPr>
          <w:rFonts w:ascii="Arial" w:hAnsi="Arial" w:cs="Arial"/>
        </w:rPr>
        <w:t>p</w:t>
      </w:r>
      <w:r w:rsidRPr="00B23B51">
        <w:rPr>
          <w:rFonts w:ascii="Arial" w:hAnsi="Arial" w:cs="Arial"/>
        </w:rPr>
        <w:t>ractic</w:t>
      </w:r>
      <w:r w:rsidR="00B23B51">
        <w:rPr>
          <w:rFonts w:ascii="Arial" w:hAnsi="Arial" w:cs="Arial"/>
        </w:rPr>
        <w:t>e, annual LD checks</w:t>
      </w:r>
    </w:p>
    <w:p w:rsidR="004F0181" w:rsidRPr="00B23B51" w:rsidRDefault="004F0181" w:rsidP="004F01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23B51">
        <w:rPr>
          <w:rFonts w:ascii="Arial" w:hAnsi="Arial" w:cs="Arial"/>
        </w:rPr>
        <w:t xml:space="preserve">Flexible appointment </w:t>
      </w:r>
      <w:r w:rsidR="00767C9A" w:rsidRPr="00B23B51">
        <w:rPr>
          <w:rFonts w:ascii="Arial" w:hAnsi="Arial" w:cs="Arial"/>
        </w:rPr>
        <w:t>system for learning disabled patients to reduce dis</w:t>
      </w:r>
      <w:r w:rsidR="00B23B51">
        <w:rPr>
          <w:rFonts w:ascii="Arial" w:hAnsi="Arial" w:cs="Arial"/>
        </w:rPr>
        <w:t>tress if attending the practice</w:t>
      </w:r>
    </w:p>
    <w:p w:rsidR="00767C9A" w:rsidRPr="007D66C6" w:rsidRDefault="00767C9A" w:rsidP="004F01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Named point of contact in dispensary for ordering of medication for</w:t>
      </w:r>
      <w:r w:rsidR="006820C7" w:rsidRPr="007D66C6">
        <w:rPr>
          <w:rFonts w:ascii="Arial" w:hAnsi="Arial" w:cs="Arial"/>
        </w:rPr>
        <w:t xml:space="preserve"> learning disability</w:t>
      </w:r>
      <w:r w:rsidRPr="007D66C6">
        <w:rPr>
          <w:rFonts w:ascii="Arial" w:hAnsi="Arial" w:cs="Arial"/>
        </w:rPr>
        <w:t xml:space="preserve"> homes</w:t>
      </w:r>
    </w:p>
    <w:p w:rsidR="00767C9A" w:rsidRPr="007D66C6" w:rsidRDefault="00767C9A" w:rsidP="004F01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Regular MDT – including, Neighbourhood team meetings, team meetings, palliative team and clinical team meetings </w:t>
      </w:r>
    </w:p>
    <w:p w:rsidR="00767C9A" w:rsidRPr="007D66C6" w:rsidRDefault="00767C9A" w:rsidP="004F01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Clinical system – sharing of data and information</w:t>
      </w:r>
    </w:p>
    <w:p w:rsidR="00767C9A" w:rsidRPr="007D66C6" w:rsidRDefault="00767C9A" w:rsidP="004F01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lastRenderedPageBreak/>
        <w:t xml:space="preserve">Bereavement support </w:t>
      </w:r>
    </w:p>
    <w:p w:rsidR="00767C9A" w:rsidRPr="007D66C6" w:rsidRDefault="00767C9A" w:rsidP="004F01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Weekly/signed prescriptions for patients at risk </w:t>
      </w:r>
    </w:p>
    <w:p w:rsidR="00767C9A" w:rsidRPr="007D66C6" w:rsidRDefault="00767C9A" w:rsidP="004F01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Dossett boxes</w:t>
      </w:r>
    </w:p>
    <w:p w:rsidR="00767C9A" w:rsidRPr="007D66C6" w:rsidRDefault="00B23B51" w:rsidP="004F01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Safeguarding lead and regular</w:t>
      </w:r>
      <w:r w:rsidR="00767C9A" w:rsidRPr="007D66C6">
        <w:rPr>
          <w:rFonts w:ascii="Arial" w:hAnsi="Arial" w:cs="Arial"/>
        </w:rPr>
        <w:t xml:space="preserve"> training for all staff</w:t>
      </w:r>
    </w:p>
    <w:p w:rsidR="00767C9A" w:rsidRPr="007D66C6" w:rsidRDefault="00767C9A" w:rsidP="004F01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GP follow up appointments for patients needing support</w:t>
      </w:r>
    </w:p>
    <w:p w:rsidR="00767C9A" w:rsidRPr="007D66C6" w:rsidRDefault="00767C9A" w:rsidP="004F01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Working with local community support and signposting (well-being service, CAB, food bank </w:t>
      </w:r>
      <w:r w:rsidR="00B23B51">
        <w:rPr>
          <w:rFonts w:ascii="Arial" w:hAnsi="Arial" w:cs="Arial"/>
        </w:rPr>
        <w:t>vouchers</w:t>
      </w:r>
      <w:r w:rsidRPr="007D66C6">
        <w:rPr>
          <w:rFonts w:ascii="Arial" w:hAnsi="Arial" w:cs="Arial"/>
        </w:rPr>
        <w:t xml:space="preserve">) </w:t>
      </w:r>
    </w:p>
    <w:p w:rsidR="00B23B51" w:rsidRDefault="00B23B51" w:rsidP="00B23B51">
      <w:pPr>
        <w:pStyle w:val="ListParagraph"/>
        <w:rPr>
          <w:rFonts w:ascii="Arial" w:hAnsi="Arial" w:cs="Arial"/>
        </w:rPr>
      </w:pPr>
    </w:p>
    <w:p w:rsidR="00D309FE" w:rsidRPr="007D66C6" w:rsidRDefault="00D309FE" w:rsidP="00B23B51">
      <w:pPr>
        <w:pStyle w:val="ListParagraph"/>
        <w:rPr>
          <w:rFonts w:ascii="Arial" w:hAnsi="Arial" w:cs="Arial"/>
        </w:rPr>
      </w:pPr>
    </w:p>
    <w:p w:rsidR="00767C9A" w:rsidRPr="007D66C6" w:rsidRDefault="00767C9A" w:rsidP="00767C9A">
      <w:pPr>
        <w:rPr>
          <w:rFonts w:ascii="Arial" w:hAnsi="Arial" w:cs="Arial"/>
          <w:b/>
        </w:rPr>
      </w:pPr>
      <w:r w:rsidRPr="007D66C6">
        <w:rPr>
          <w:rFonts w:ascii="Arial" w:hAnsi="Arial" w:cs="Arial"/>
          <w:b/>
        </w:rPr>
        <w:t>People experiencing poor mental health (including people with dementia)</w:t>
      </w:r>
      <w:r w:rsidRPr="007D66C6">
        <w:rPr>
          <w:rFonts w:ascii="Arial" w:hAnsi="Arial" w:cs="Arial"/>
        </w:rPr>
        <w:t>:</w:t>
      </w:r>
    </w:p>
    <w:p w:rsidR="00767C9A" w:rsidRPr="007D66C6" w:rsidRDefault="00767C9A" w:rsidP="00767C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Mental health care plans </w:t>
      </w:r>
    </w:p>
    <w:p w:rsidR="00767C9A" w:rsidRPr="007D66C6" w:rsidRDefault="00767C9A" w:rsidP="00767C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Annual </w:t>
      </w:r>
      <w:r w:rsidR="00B8607C" w:rsidRPr="007D66C6">
        <w:rPr>
          <w:rFonts w:ascii="Arial" w:hAnsi="Arial" w:cs="Arial"/>
        </w:rPr>
        <w:t xml:space="preserve">mental health reviews – recalls and monitoring </w:t>
      </w:r>
    </w:p>
    <w:p w:rsidR="00D309FE" w:rsidRDefault="00B8607C" w:rsidP="00767C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309FE">
        <w:rPr>
          <w:rFonts w:ascii="Arial" w:hAnsi="Arial" w:cs="Arial"/>
        </w:rPr>
        <w:t xml:space="preserve">Regular contact with CPN </w:t>
      </w:r>
    </w:p>
    <w:p w:rsidR="00B8607C" w:rsidRPr="00D309FE" w:rsidRDefault="00B8607C" w:rsidP="00767C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309FE">
        <w:rPr>
          <w:rFonts w:ascii="Arial" w:hAnsi="Arial" w:cs="Arial"/>
        </w:rPr>
        <w:t>GP follow up – face to face or telephone</w:t>
      </w:r>
    </w:p>
    <w:p w:rsidR="00B8607C" w:rsidRPr="007D66C6" w:rsidRDefault="00B8607C" w:rsidP="00767C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Medication monitoring – weekly scripts/dossett boxes</w:t>
      </w:r>
    </w:p>
    <w:p w:rsidR="00B8607C" w:rsidRPr="007D66C6" w:rsidRDefault="00B8607C" w:rsidP="00767C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Access to Confidential self-referral for CBT</w:t>
      </w:r>
    </w:p>
    <w:p w:rsidR="00B8607C" w:rsidRPr="007D66C6" w:rsidRDefault="00B8607C" w:rsidP="00767C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Signposting to Single point of access</w:t>
      </w:r>
    </w:p>
    <w:p w:rsidR="003C1F71" w:rsidRPr="007D66C6" w:rsidRDefault="003C1F71" w:rsidP="00767C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Signposting and referral to local sup</w:t>
      </w:r>
      <w:r w:rsidR="00D309FE">
        <w:rPr>
          <w:rFonts w:ascii="Arial" w:hAnsi="Arial" w:cs="Arial"/>
        </w:rPr>
        <w:t xml:space="preserve">port agencies </w:t>
      </w:r>
    </w:p>
    <w:p w:rsidR="00B8607C" w:rsidRPr="007D66C6" w:rsidRDefault="00D309FE" w:rsidP="00767C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Same day urgent</w:t>
      </w:r>
      <w:r w:rsidR="00B8607C" w:rsidRPr="007D66C6">
        <w:rPr>
          <w:rFonts w:ascii="Arial" w:hAnsi="Arial" w:cs="Arial"/>
        </w:rPr>
        <w:t xml:space="preserve"> triage </w:t>
      </w:r>
    </w:p>
    <w:p w:rsidR="00B8607C" w:rsidRPr="007D66C6" w:rsidRDefault="00D309FE" w:rsidP="00767C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Ad hoc d</w:t>
      </w:r>
      <w:r w:rsidR="00B8607C" w:rsidRPr="007D66C6">
        <w:rPr>
          <w:rFonts w:ascii="Arial" w:hAnsi="Arial" w:cs="Arial"/>
        </w:rPr>
        <w:t>ementia screening for at risk patients</w:t>
      </w:r>
    </w:p>
    <w:p w:rsidR="00B8607C" w:rsidRPr="007D66C6" w:rsidRDefault="00B8607C" w:rsidP="00767C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Dementia care plans </w:t>
      </w:r>
    </w:p>
    <w:p w:rsidR="00B8607C" w:rsidRPr="007D66C6" w:rsidRDefault="00D309FE" w:rsidP="00767C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Practice staff are Dementia Friends</w:t>
      </w:r>
    </w:p>
    <w:p w:rsidR="00B8607C" w:rsidRPr="007D66C6" w:rsidRDefault="00B8607C" w:rsidP="00767C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 xml:space="preserve">Carer support </w:t>
      </w:r>
      <w:r w:rsidR="00D309FE">
        <w:rPr>
          <w:rFonts w:ascii="Arial" w:hAnsi="Arial" w:cs="Arial"/>
        </w:rPr>
        <w:t>&amp; signposting</w:t>
      </w:r>
    </w:p>
    <w:p w:rsidR="002F47B8" w:rsidRPr="007D66C6" w:rsidRDefault="002F47B8" w:rsidP="00767C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66C6">
        <w:rPr>
          <w:rFonts w:ascii="Arial" w:hAnsi="Arial" w:cs="Arial"/>
        </w:rPr>
        <w:t>Co</w:t>
      </w:r>
      <w:r w:rsidR="003C1F71" w:rsidRPr="007D66C6">
        <w:rPr>
          <w:rFonts w:ascii="Arial" w:hAnsi="Arial" w:cs="Arial"/>
        </w:rPr>
        <w:t xml:space="preserve">nfidential area in reception </w:t>
      </w:r>
    </w:p>
    <w:p w:rsidR="00B8607C" w:rsidRPr="007D66C6" w:rsidRDefault="00B8607C" w:rsidP="00B8607C">
      <w:pPr>
        <w:pStyle w:val="ListParagraph"/>
        <w:ind w:left="795"/>
        <w:rPr>
          <w:rFonts w:ascii="Arial" w:hAnsi="Arial" w:cs="Arial"/>
        </w:rPr>
      </w:pPr>
    </w:p>
    <w:sectPr w:rsidR="00B8607C" w:rsidRPr="007D6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9A" w:rsidRDefault="00F47E9A" w:rsidP="00337812">
      <w:pPr>
        <w:spacing w:after="0" w:line="240" w:lineRule="auto"/>
      </w:pPr>
      <w:r>
        <w:separator/>
      </w:r>
    </w:p>
  </w:endnote>
  <w:endnote w:type="continuationSeparator" w:id="0">
    <w:p w:rsidR="00F47E9A" w:rsidRDefault="00F47E9A" w:rsidP="0033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9A" w:rsidRDefault="00F47E9A" w:rsidP="00337812">
      <w:pPr>
        <w:spacing w:after="0" w:line="240" w:lineRule="auto"/>
      </w:pPr>
      <w:r>
        <w:separator/>
      </w:r>
    </w:p>
  </w:footnote>
  <w:footnote w:type="continuationSeparator" w:id="0">
    <w:p w:rsidR="00F47E9A" w:rsidRDefault="00F47E9A" w:rsidP="00337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6D9"/>
    <w:multiLevelType w:val="hybridMultilevel"/>
    <w:tmpl w:val="0266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10001"/>
    <w:multiLevelType w:val="hybridMultilevel"/>
    <w:tmpl w:val="858A5F6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835084F"/>
    <w:multiLevelType w:val="hybridMultilevel"/>
    <w:tmpl w:val="EA78A6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205F6E"/>
    <w:multiLevelType w:val="hybridMultilevel"/>
    <w:tmpl w:val="832A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120B8"/>
    <w:multiLevelType w:val="hybridMultilevel"/>
    <w:tmpl w:val="D696F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742F2"/>
    <w:multiLevelType w:val="hybridMultilevel"/>
    <w:tmpl w:val="EDC40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A13CE"/>
    <w:multiLevelType w:val="hybridMultilevel"/>
    <w:tmpl w:val="DF26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F3D20"/>
    <w:multiLevelType w:val="hybridMultilevel"/>
    <w:tmpl w:val="8BD86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12"/>
    <w:rsid w:val="00025EF0"/>
    <w:rsid w:val="000270B0"/>
    <w:rsid w:val="002D48B4"/>
    <w:rsid w:val="002F47B8"/>
    <w:rsid w:val="00307B11"/>
    <w:rsid w:val="00337812"/>
    <w:rsid w:val="003B7CFB"/>
    <w:rsid w:val="003C1F71"/>
    <w:rsid w:val="004F0181"/>
    <w:rsid w:val="00533E53"/>
    <w:rsid w:val="005A6F26"/>
    <w:rsid w:val="005E66CE"/>
    <w:rsid w:val="006339D5"/>
    <w:rsid w:val="006372A4"/>
    <w:rsid w:val="006820C7"/>
    <w:rsid w:val="00767C9A"/>
    <w:rsid w:val="007D66C6"/>
    <w:rsid w:val="0099786C"/>
    <w:rsid w:val="00A74060"/>
    <w:rsid w:val="00B23B51"/>
    <w:rsid w:val="00B8607C"/>
    <w:rsid w:val="00BC1DC1"/>
    <w:rsid w:val="00C25541"/>
    <w:rsid w:val="00D309FE"/>
    <w:rsid w:val="00D62534"/>
    <w:rsid w:val="00E4207B"/>
    <w:rsid w:val="00EC5E5A"/>
    <w:rsid w:val="00F47E9A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812"/>
  </w:style>
  <w:style w:type="paragraph" w:styleId="Footer">
    <w:name w:val="footer"/>
    <w:basedOn w:val="Normal"/>
    <w:link w:val="FooterChar"/>
    <w:uiPriority w:val="99"/>
    <w:unhideWhenUsed/>
    <w:rsid w:val="00337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812"/>
  </w:style>
  <w:style w:type="paragraph" w:styleId="ListParagraph">
    <w:name w:val="List Paragraph"/>
    <w:basedOn w:val="Normal"/>
    <w:uiPriority w:val="34"/>
    <w:qFormat/>
    <w:rsid w:val="00A7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812"/>
  </w:style>
  <w:style w:type="paragraph" w:styleId="Footer">
    <w:name w:val="footer"/>
    <w:basedOn w:val="Normal"/>
    <w:link w:val="FooterChar"/>
    <w:uiPriority w:val="99"/>
    <w:unhideWhenUsed/>
    <w:rsid w:val="00337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812"/>
  </w:style>
  <w:style w:type="paragraph" w:styleId="ListParagraph">
    <w:name w:val="List Paragraph"/>
    <w:basedOn w:val="Normal"/>
    <w:uiPriority w:val="34"/>
    <w:qFormat/>
    <w:rsid w:val="00A7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3946-E03E-4EA8-AD2C-DDEB4966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Walsh</dc:creator>
  <cp:lastModifiedBy>Pilton Kate (LPT)</cp:lastModifiedBy>
  <cp:revision>2</cp:revision>
  <dcterms:created xsi:type="dcterms:W3CDTF">2015-05-27T15:32:00Z</dcterms:created>
  <dcterms:modified xsi:type="dcterms:W3CDTF">2015-05-27T15:32:00Z</dcterms:modified>
</cp:coreProperties>
</file>